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27B" w:rsidRDefault="00B72931">
      <w:pPr>
        <w:spacing w:after="0" w:line="288" w:lineRule="auto"/>
        <w:jc w:val="both"/>
        <w:rPr>
          <w:rFonts w:ascii="Helvetica Neue" w:hAnsi="Helvetica Neue" w:hint="eastAsia"/>
          <w:sz w:val="24"/>
          <w:szCs w:val="24"/>
        </w:rPr>
      </w:pPr>
      <w:r>
        <w:rPr>
          <w:rFonts w:ascii="Helvetica Neue" w:hAnsi="Helvetica Neue"/>
          <w:noProof/>
          <w:sz w:val="24"/>
          <w:szCs w:val="24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1857521</wp:posOffset>
            </wp:positionH>
            <wp:positionV relativeFrom="page">
              <wp:posOffset>376466</wp:posOffset>
            </wp:positionV>
            <wp:extent cx="2277408" cy="104792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nuovo.pd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7408" cy="104792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82127B" w:rsidRDefault="0082127B">
      <w:pPr>
        <w:spacing w:after="0" w:line="288" w:lineRule="auto"/>
        <w:jc w:val="center"/>
      </w:pPr>
    </w:p>
    <w:p w:rsidR="0082127B" w:rsidRDefault="0082127B">
      <w:pPr>
        <w:spacing w:after="0" w:line="288" w:lineRule="auto"/>
        <w:jc w:val="center"/>
      </w:pPr>
    </w:p>
    <w:p w:rsidR="0082127B" w:rsidRDefault="0082127B">
      <w:pPr>
        <w:spacing w:after="0" w:line="288" w:lineRule="auto"/>
        <w:jc w:val="both"/>
        <w:rPr>
          <w:rFonts w:ascii="Helvetica" w:hAnsi="Helvetica"/>
        </w:rPr>
      </w:pPr>
    </w:p>
    <w:p w:rsidR="0082127B" w:rsidRDefault="00B729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88" w:lineRule="auto"/>
        <w:jc w:val="both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t xml:space="preserve">A INNOVALP 2018 viene presentata la nuova guida </w:t>
      </w:r>
      <w:proofErr w:type="spellStart"/>
      <w:r>
        <w:rPr>
          <w:rFonts w:ascii="Helvetica" w:hAnsi="Helvetica"/>
          <w:b/>
          <w:bCs/>
        </w:rPr>
        <w:t>Lonely</w:t>
      </w:r>
      <w:proofErr w:type="spellEnd"/>
      <w:r>
        <w:rPr>
          <w:rFonts w:ascii="Helvetica" w:hAnsi="Helvetica"/>
          <w:b/>
          <w:bCs/>
        </w:rPr>
        <w:t xml:space="preserve"> Planet sulle Dolomiti.</w:t>
      </w:r>
    </w:p>
    <w:p w:rsidR="0082127B" w:rsidRDefault="008212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88" w:lineRule="auto"/>
        <w:jc w:val="both"/>
        <w:rPr>
          <w:rFonts w:ascii="Helvetica" w:eastAsia="Helvetica" w:hAnsi="Helvetica" w:cs="Helvetica"/>
        </w:rPr>
      </w:pPr>
    </w:p>
    <w:p w:rsidR="0082127B" w:rsidRDefault="00B729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88" w:lineRule="auto"/>
        <w:jc w:val="both"/>
        <w:rPr>
          <w:rFonts w:ascii="Helvetica" w:eastAsia="Helvetica" w:hAnsi="Helvetica" w:cs="Helvetica"/>
        </w:rPr>
      </w:pPr>
      <w:bookmarkStart w:id="0" w:name="_GoBack"/>
      <w:proofErr w:type="spellStart"/>
      <w:r>
        <w:rPr>
          <w:rFonts w:ascii="Helvetica" w:hAnsi="Helvetica"/>
          <w:b/>
          <w:bCs/>
        </w:rPr>
        <w:t>Innovalp</w:t>
      </w:r>
      <w:proofErr w:type="spellEnd"/>
      <w:r>
        <w:rPr>
          <w:rFonts w:ascii="Helvetica" w:hAnsi="Helvetica"/>
          <w:b/>
          <w:bCs/>
        </w:rPr>
        <w:t xml:space="preserve"> 2018 </w:t>
      </w:r>
      <w:r>
        <w:rPr>
          <w:rFonts w:ascii="Helvetica" w:hAnsi="Helvetica"/>
        </w:rPr>
        <w:t>parte alla grande. Mercoled</w:t>
      </w:r>
      <w:r>
        <w:rPr>
          <w:rFonts w:ascii="Helvetica" w:hAnsi="Helvetica"/>
        </w:rPr>
        <w:t xml:space="preserve">ì </w:t>
      </w:r>
      <w:r>
        <w:rPr>
          <w:rFonts w:ascii="Helvetica" w:hAnsi="Helvetica"/>
          <w:b/>
          <w:bCs/>
        </w:rPr>
        <w:t>21 marzo ore 17</w:t>
      </w:r>
      <w:r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al </w:t>
      </w:r>
      <w:r>
        <w:rPr>
          <w:rFonts w:ascii="Helvetica" w:hAnsi="Helvetica"/>
          <w:b/>
          <w:bCs/>
        </w:rPr>
        <w:t xml:space="preserve">Museo Carnico </w:t>
      </w:r>
      <w:proofErr w:type="spellStart"/>
      <w:r>
        <w:rPr>
          <w:rFonts w:ascii="Helvetica" w:hAnsi="Helvetica"/>
          <w:b/>
          <w:bCs/>
        </w:rPr>
        <w:t>Gortani</w:t>
      </w:r>
      <w:proofErr w:type="spellEnd"/>
      <w:r>
        <w:rPr>
          <w:rFonts w:ascii="Helvetica" w:hAnsi="Helvetica"/>
        </w:rPr>
        <w:t xml:space="preserve"> a Tolmezzo, in apertura dei quattro giorni del Festival della Montagna, viene </w:t>
      </w:r>
      <w:r>
        <w:rPr>
          <w:rFonts w:ascii="Helvetica" w:hAnsi="Helvetica"/>
        </w:rPr>
        <w:t xml:space="preserve">presentata la nuova </w:t>
      </w:r>
      <w:r>
        <w:rPr>
          <w:rFonts w:ascii="Helvetica" w:hAnsi="Helvetica"/>
          <w:b/>
          <w:bCs/>
        </w:rPr>
        <w:t xml:space="preserve">guida </w:t>
      </w:r>
      <w:proofErr w:type="spellStart"/>
      <w:r>
        <w:rPr>
          <w:rFonts w:ascii="Helvetica" w:hAnsi="Helvetica"/>
          <w:b/>
          <w:bCs/>
        </w:rPr>
        <w:t>Lonely</w:t>
      </w:r>
      <w:proofErr w:type="spellEnd"/>
      <w:r>
        <w:rPr>
          <w:rFonts w:ascii="Helvetica" w:hAnsi="Helvetica"/>
          <w:b/>
          <w:bCs/>
        </w:rPr>
        <w:t xml:space="preserve"> Planet dedicata alle Dolomit</w:t>
      </w:r>
      <w:r>
        <w:rPr>
          <w:rFonts w:ascii="Helvetica" w:hAnsi="Helvetica"/>
        </w:rPr>
        <w:t>i</w:t>
      </w:r>
      <w:r>
        <w:rPr>
          <w:rFonts w:ascii="Helvetica" w:hAnsi="Helvetica"/>
        </w:rPr>
        <w:t xml:space="preserve">, in collaborazione con la Regione Friuli Venezia Giulia e la Fondazione Dolomiti UNESCO. A illustrare la guida uno dei tre autori: </w:t>
      </w:r>
      <w:r>
        <w:rPr>
          <w:rFonts w:ascii="Helvetica" w:hAnsi="Helvetica"/>
          <w:b/>
          <w:bCs/>
        </w:rPr>
        <w:t xml:space="preserve">Piero </w:t>
      </w:r>
      <w:proofErr w:type="spellStart"/>
      <w:r>
        <w:rPr>
          <w:rFonts w:ascii="Helvetica" w:hAnsi="Helvetica"/>
          <w:b/>
          <w:bCs/>
        </w:rPr>
        <w:t>Pasini</w:t>
      </w:r>
      <w:proofErr w:type="spellEnd"/>
      <w:r>
        <w:rPr>
          <w:rFonts w:ascii="Helvetica" w:hAnsi="Helvetica"/>
        </w:rPr>
        <w:t xml:space="preserve">, che si </w:t>
      </w:r>
      <w:r>
        <w:rPr>
          <w:rFonts w:ascii="Helvetica" w:hAnsi="Helvetica"/>
        </w:rPr>
        <w:t xml:space="preserve">è </w:t>
      </w:r>
      <w:r>
        <w:rPr>
          <w:rFonts w:ascii="Helvetica" w:hAnsi="Helvetica"/>
        </w:rPr>
        <w:t xml:space="preserve">occupato proprio delle </w:t>
      </w:r>
      <w:r>
        <w:rPr>
          <w:rFonts w:ascii="Helvetica" w:hAnsi="Helvetica"/>
          <w:b/>
          <w:bCs/>
        </w:rPr>
        <w:t>Dolomiti Friulan</w:t>
      </w:r>
      <w:r>
        <w:rPr>
          <w:rFonts w:ascii="Helvetica" w:hAnsi="Helvetica"/>
          <w:b/>
          <w:bCs/>
        </w:rPr>
        <w:t>e</w:t>
      </w:r>
      <w:r>
        <w:rPr>
          <w:rFonts w:ascii="Helvetica" w:hAnsi="Helvetica"/>
        </w:rPr>
        <w:t>.</w:t>
      </w:r>
    </w:p>
    <w:bookmarkEnd w:id="0"/>
    <w:p w:rsidR="0082127B" w:rsidRDefault="008212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88" w:lineRule="auto"/>
        <w:jc w:val="both"/>
        <w:rPr>
          <w:rFonts w:ascii="Helvetica" w:eastAsia="Helvetica" w:hAnsi="Helvetica" w:cs="Helvetica"/>
        </w:rPr>
      </w:pPr>
    </w:p>
    <w:p w:rsidR="0082127B" w:rsidRDefault="00B729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88" w:lineRule="auto"/>
        <w:jc w:val="both"/>
        <w:rPr>
          <w:rFonts w:ascii="Helvetica" w:eastAsia="Helvetica" w:hAnsi="Helvetica" w:cs="Helvetica"/>
        </w:rPr>
      </w:pPr>
      <w:r>
        <w:rPr>
          <w:rFonts w:ascii="Helvetica" w:hAnsi="Helvetica"/>
          <w:lang w:val="en-US"/>
        </w:rPr>
        <w:t>Lonely Planet Dolomiti</w:t>
      </w:r>
      <w:r>
        <w:rPr>
          <w:rFonts w:ascii="Helvetica" w:hAnsi="Helvetica"/>
        </w:rPr>
        <w:t xml:space="preserve"> è </w:t>
      </w:r>
      <w:r>
        <w:rPr>
          <w:rFonts w:ascii="Helvetica" w:hAnsi="Helvetica"/>
        </w:rPr>
        <w:t>l</w:t>
      </w:r>
      <w:r>
        <w:rPr>
          <w:rFonts w:ascii="Helvetica" w:hAnsi="Helvetica"/>
        </w:rPr>
        <w:t xml:space="preserve">a </w:t>
      </w:r>
      <w:r>
        <w:rPr>
          <w:rFonts w:ascii="Helvetica" w:hAnsi="Helvetica"/>
          <w:b/>
          <w:bCs/>
        </w:rPr>
        <w:t>prima guida interregionale</w:t>
      </w:r>
      <w:r>
        <w:rPr>
          <w:rFonts w:ascii="Helvetica" w:hAnsi="Helvetica"/>
        </w:rPr>
        <w:t xml:space="preserve"> di </w:t>
      </w:r>
      <w:proofErr w:type="spellStart"/>
      <w:r>
        <w:rPr>
          <w:rFonts w:ascii="Helvetica" w:hAnsi="Helvetica"/>
        </w:rPr>
        <w:t>Lonely</w:t>
      </w:r>
      <w:proofErr w:type="spellEnd"/>
      <w:r>
        <w:rPr>
          <w:rFonts w:ascii="Helvetica" w:hAnsi="Helvetica"/>
        </w:rPr>
        <w:t xml:space="preserve"> Planet dedicata alle D</w:t>
      </w:r>
      <w:r>
        <w:rPr>
          <w:rFonts w:ascii="Helvetica" w:hAnsi="Helvetica"/>
        </w:rPr>
        <w:t>o</w:t>
      </w:r>
      <w:r>
        <w:rPr>
          <w:rFonts w:ascii="Helvetica" w:hAnsi="Helvetica"/>
        </w:rPr>
        <w:t xml:space="preserve">lomiti, con i </w:t>
      </w:r>
      <w:r>
        <w:rPr>
          <w:rFonts w:ascii="Helvetica" w:hAnsi="Helvetica"/>
          <w:b/>
          <w:bCs/>
        </w:rPr>
        <w:t>nove Sistemi che compongono il sito UNESCO</w:t>
      </w:r>
      <w:r>
        <w:rPr>
          <w:rFonts w:ascii="Helvetica" w:hAnsi="Helvetica"/>
        </w:rPr>
        <w:t xml:space="preserve"> a fare da traccia per la sc</w:t>
      </w:r>
      <w:r>
        <w:rPr>
          <w:rFonts w:ascii="Helvetica" w:hAnsi="Helvetica"/>
        </w:rPr>
        <w:t>o</w:t>
      </w:r>
      <w:r>
        <w:rPr>
          <w:rFonts w:ascii="Helvetica" w:hAnsi="Helvetica"/>
        </w:rPr>
        <w:t>perta del territorio. Un lavoro cui ha collaborato anche la Fondazione Dolomiti</w:t>
      </w:r>
      <w:r>
        <w:rPr>
          <w:rFonts w:ascii="Helvetica" w:hAnsi="Helvetica"/>
        </w:rPr>
        <w:t xml:space="preserve"> UNESCO, senza intervenire sulla linea editoriale. </w:t>
      </w:r>
    </w:p>
    <w:p w:rsidR="0082127B" w:rsidRDefault="00B729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88" w:lineRule="auto"/>
        <w:jc w:val="both"/>
        <w:rPr>
          <w:rFonts w:ascii="Helvetica" w:eastAsia="Helvetica" w:hAnsi="Helvetica" w:cs="Helvetica"/>
        </w:rPr>
      </w:pPr>
      <w:r>
        <w:rPr>
          <w:rFonts w:ascii="Helvetica" w:hAnsi="Helvetica"/>
        </w:rPr>
        <w:t>Geomorfologia e paesaggio si uniscono alle indicazioni pi</w:t>
      </w:r>
      <w:r>
        <w:rPr>
          <w:rFonts w:ascii="Helvetica" w:hAnsi="Helvetica"/>
        </w:rPr>
        <w:t xml:space="preserve">ù </w:t>
      </w:r>
      <w:r>
        <w:rPr>
          <w:rFonts w:ascii="Helvetica" w:hAnsi="Helvetica"/>
        </w:rPr>
        <w:t>pratiche riguardanti le escursi</w:t>
      </w:r>
      <w:r>
        <w:rPr>
          <w:rFonts w:ascii="Helvetica" w:hAnsi="Helvetica"/>
        </w:rPr>
        <w:t>o</w:t>
      </w:r>
      <w:r>
        <w:rPr>
          <w:rFonts w:ascii="Helvetica" w:hAnsi="Helvetica"/>
        </w:rPr>
        <w:t xml:space="preserve">ni, la ristorazione, il pernottamento, le </w:t>
      </w:r>
      <w:proofErr w:type="spellStart"/>
      <w:r>
        <w:rPr>
          <w:rFonts w:ascii="Helvetica" w:hAnsi="Helvetica"/>
        </w:rPr>
        <w:t>attivit</w:t>
      </w:r>
      <w:proofErr w:type="spellEnd"/>
      <w:r>
        <w:rPr>
          <w:rFonts w:ascii="Helvetica" w:hAnsi="Helvetica"/>
          <w:lang w:val="fr-FR"/>
        </w:rPr>
        <w:t xml:space="preserve">à </w:t>
      </w:r>
      <w:r>
        <w:rPr>
          <w:rFonts w:ascii="Helvetica" w:hAnsi="Helvetica"/>
        </w:rPr>
        <w:t>per famiglie, le manifestazioni. Uno strumento aggiornato e ut</w:t>
      </w:r>
      <w:r>
        <w:rPr>
          <w:rFonts w:ascii="Helvetica" w:hAnsi="Helvetica"/>
        </w:rPr>
        <w:t xml:space="preserve">ile per visitare le Dolomiti, considerate nelle loro </w:t>
      </w:r>
      <w:proofErr w:type="spellStart"/>
      <w:r>
        <w:rPr>
          <w:rFonts w:ascii="Helvetica" w:hAnsi="Helvetica"/>
        </w:rPr>
        <w:t>peculiarit</w:t>
      </w:r>
      <w:proofErr w:type="spellEnd"/>
      <w:r>
        <w:rPr>
          <w:rFonts w:ascii="Helvetica" w:hAnsi="Helvetica"/>
          <w:lang w:val="fr-FR"/>
        </w:rPr>
        <w:t xml:space="preserve">à </w:t>
      </w:r>
      <w:r>
        <w:rPr>
          <w:rFonts w:ascii="Helvetica" w:hAnsi="Helvetica"/>
        </w:rPr>
        <w:t xml:space="preserve">ma anche nella loro </w:t>
      </w:r>
      <w:proofErr w:type="spellStart"/>
      <w:r>
        <w:rPr>
          <w:rFonts w:ascii="Helvetica" w:hAnsi="Helvetica"/>
        </w:rPr>
        <w:t>unitariet</w:t>
      </w:r>
      <w:proofErr w:type="spellEnd"/>
      <w:r>
        <w:rPr>
          <w:rFonts w:ascii="Helvetica" w:hAnsi="Helvetica"/>
          <w:lang w:val="fr-FR"/>
        </w:rPr>
        <w:t>à</w:t>
      </w:r>
      <w:r>
        <w:rPr>
          <w:rFonts w:ascii="Helvetica" w:hAnsi="Helvetica"/>
        </w:rPr>
        <w:t>.</w:t>
      </w:r>
    </w:p>
    <w:p w:rsidR="0082127B" w:rsidRDefault="008212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88" w:lineRule="auto"/>
        <w:jc w:val="both"/>
        <w:rPr>
          <w:rFonts w:ascii="Helvetica" w:eastAsia="Helvetica" w:hAnsi="Helvetica" w:cs="Helvetica"/>
        </w:rPr>
      </w:pPr>
    </w:p>
    <w:p w:rsidR="0082127B" w:rsidRDefault="00B729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88" w:lineRule="auto"/>
        <w:jc w:val="both"/>
        <w:rPr>
          <w:rFonts w:ascii="Helvetica" w:eastAsia="Helvetica" w:hAnsi="Helvetica" w:cs="Helvetica"/>
        </w:rPr>
      </w:pPr>
      <w:r>
        <w:rPr>
          <w:rFonts w:ascii="Helvetica" w:hAnsi="Helvetica"/>
        </w:rPr>
        <w:t>“</w:t>
      </w:r>
      <w:r>
        <w:rPr>
          <w:rFonts w:ascii="Helvetica" w:hAnsi="Helvetica"/>
        </w:rPr>
        <w:t>Le Dolomiti si estendono su cinque diverse province e tre regioni. Un territorio immenso praticamente quadridimensionale considerando l</w:t>
      </w:r>
      <w:r>
        <w:rPr>
          <w:rFonts w:ascii="Helvetica" w:hAnsi="Helvetica"/>
        </w:rPr>
        <w:t>’</w:t>
      </w:r>
      <w:r>
        <w:rPr>
          <w:rFonts w:ascii="Helvetica" w:hAnsi="Helvetica"/>
        </w:rPr>
        <w:t>altezza e forre, gole</w:t>
      </w:r>
      <w:r>
        <w:rPr>
          <w:rFonts w:ascii="Helvetica" w:hAnsi="Helvetica"/>
        </w:rPr>
        <w:t xml:space="preserve"> e grotte. Questa gu</w:t>
      </w:r>
      <w:r>
        <w:rPr>
          <w:rFonts w:ascii="Helvetica" w:hAnsi="Helvetica"/>
        </w:rPr>
        <w:t>i</w:t>
      </w:r>
      <w:r>
        <w:rPr>
          <w:rFonts w:ascii="Helvetica" w:hAnsi="Helvetica"/>
        </w:rPr>
        <w:t xml:space="preserve">da </w:t>
      </w:r>
      <w:r>
        <w:rPr>
          <w:rFonts w:ascii="Helvetica" w:hAnsi="Helvetica"/>
        </w:rPr>
        <w:t xml:space="preserve">è </w:t>
      </w:r>
      <w:r>
        <w:rPr>
          <w:rFonts w:ascii="Helvetica" w:hAnsi="Helvetica"/>
        </w:rPr>
        <w:t>una novit</w:t>
      </w:r>
      <w:r>
        <w:rPr>
          <w:rFonts w:ascii="Helvetica" w:hAnsi="Helvetica"/>
        </w:rPr>
        <w:t xml:space="preserve">à </w:t>
      </w:r>
      <w:r>
        <w:rPr>
          <w:rFonts w:ascii="Helvetica" w:hAnsi="Helvetica"/>
        </w:rPr>
        <w:t>assoluta nel panorama editoriale perch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tratta le Dolomiti come un unicum. Ho avuto la fortuna di scoprire le Dolomiti Friulane che costituiscono l</w:t>
      </w:r>
      <w:r>
        <w:rPr>
          <w:rFonts w:ascii="Helvetica" w:hAnsi="Helvetica"/>
        </w:rPr>
        <w:t>’</w:t>
      </w:r>
      <w:r>
        <w:rPr>
          <w:rFonts w:ascii="Helvetica" w:hAnsi="Helvetica"/>
        </w:rPr>
        <w:t>area pi</w:t>
      </w:r>
      <w:r>
        <w:rPr>
          <w:rFonts w:ascii="Helvetica" w:hAnsi="Helvetica"/>
        </w:rPr>
        <w:t xml:space="preserve">ù </w:t>
      </w:r>
      <w:r>
        <w:rPr>
          <w:rFonts w:ascii="Helvetica" w:hAnsi="Helvetica"/>
        </w:rPr>
        <w:t>occidentale della montagna del Friuli Venezia Giulia e abbracciano la Valcellina, la Valle del Tagliame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 xml:space="preserve">to e la Val </w:t>
      </w:r>
      <w:proofErr w:type="spellStart"/>
      <w:r>
        <w:rPr>
          <w:rFonts w:ascii="Helvetica" w:hAnsi="Helvetica"/>
        </w:rPr>
        <w:t>Tramontina</w:t>
      </w:r>
      <w:proofErr w:type="spellEnd"/>
      <w:r>
        <w:rPr>
          <w:rFonts w:ascii="Helvetica" w:hAnsi="Helvetica"/>
        </w:rPr>
        <w:t xml:space="preserve">. Sono </w:t>
      </w:r>
      <w:r>
        <w:rPr>
          <w:rFonts w:ascii="Helvetica" w:hAnsi="Helvetica"/>
          <w:b/>
          <w:bCs/>
        </w:rPr>
        <w:t>considerate la parte pi</w:t>
      </w:r>
      <w:r>
        <w:rPr>
          <w:rFonts w:ascii="Helvetica" w:hAnsi="Helvetica"/>
          <w:b/>
          <w:bCs/>
        </w:rPr>
        <w:t xml:space="preserve">ù </w:t>
      </w:r>
      <w:r>
        <w:rPr>
          <w:rFonts w:ascii="Helvetica" w:hAnsi="Helvetica"/>
          <w:b/>
          <w:bCs/>
        </w:rPr>
        <w:t>incontaminata dell</w:t>
      </w:r>
      <w:r>
        <w:rPr>
          <w:rFonts w:ascii="Helvetica" w:hAnsi="Helvetica"/>
          <w:b/>
          <w:bCs/>
        </w:rPr>
        <w:t>’</w:t>
      </w:r>
      <w:r>
        <w:rPr>
          <w:rFonts w:ascii="Helvetica" w:hAnsi="Helvetica"/>
          <w:b/>
          <w:bCs/>
        </w:rPr>
        <w:t xml:space="preserve">intero gruppo dolomitico </w:t>
      </w:r>
      <w:r>
        <w:rPr>
          <w:rFonts w:ascii="Helvetica" w:hAnsi="Helvetica"/>
        </w:rPr>
        <w:t>e andrebbero conosciute meglio perch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sono</w:t>
      </w:r>
      <w:r>
        <w:rPr>
          <w:rFonts w:ascii="Helvetica" w:hAnsi="Helvetica"/>
          <w:b/>
          <w:bCs/>
        </w:rPr>
        <w:t xml:space="preserve"> un luogo sp</w:t>
      </w:r>
      <w:r>
        <w:rPr>
          <w:rFonts w:ascii="Helvetica" w:hAnsi="Helvetica"/>
          <w:b/>
          <w:bCs/>
        </w:rPr>
        <w:t>eciale</w:t>
      </w:r>
      <w:r>
        <w:rPr>
          <w:rFonts w:ascii="Helvetica" w:hAnsi="Helvetica"/>
        </w:rPr>
        <w:t xml:space="preserve"> con un grado di </w:t>
      </w:r>
      <w:r>
        <w:rPr>
          <w:rFonts w:ascii="Helvetica" w:hAnsi="Helvetica"/>
          <w:b/>
          <w:bCs/>
          <w:lang w:val="nl-NL"/>
        </w:rPr>
        <w:t>wilderness</w:t>
      </w:r>
      <w:r>
        <w:rPr>
          <w:rFonts w:ascii="Helvetica" w:hAnsi="Helvetica"/>
        </w:rPr>
        <w:t xml:space="preserve"> difficilmente riscontrabile in altre zone.</w:t>
      </w:r>
      <w:r>
        <w:rPr>
          <w:rFonts w:ascii="Helvetica" w:hAnsi="Helvetica"/>
        </w:rPr>
        <w:t xml:space="preserve">” </w:t>
      </w:r>
      <w:r>
        <w:rPr>
          <w:rFonts w:ascii="Helvetica" w:hAnsi="Helvetica"/>
        </w:rPr>
        <w:t xml:space="preserve">afferma Piero </w:t>
      </w:r>
      <w:proofErr w:type="spellStart"/>
      <w:r>
        <w:rPr>
          <w:rFonts w:ascii="Helvetica" w:hAnsi="Helvetica"/>
        </w:rPr>
        <w:t>Pasini</w:t>
      </w:r>
      <w:proofErr w:type="spellEnd"/>
      <w:r>
        <w:rPr>
          <w:rFonts w:ascii="Helvetica" w:hAnsi="Helvetica"/>
        </w:rPr>
        <w:t>, giornalista, uno degli autori della guida.</w:t>
      </w:r>
    </w:p>
    <w:p w:rsidR="0082127B" w:rsidRDefault="008212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88" w:lineRule="auto"/>
        <w:jc w:val="both"/>
        <w:rPr>
          <w:rFonts w:ascii="Helvetica" w:eastAsia="Helvetica" w:hAnsi="Helvetica" w:cs="Helvetica"/>
        </w:rPr>
      </w:pPr>
    </w:p>
    <w:p w:rsidR="0082127B" w:rsidRDefault="00B729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88" w:lineRule="auto"/>
        <w:jc w:val="both"/>
        <w:rPr>
          <w:rFonts w:ascii="Helvetica" w:eastAsia="Helvetica" w:hAnsi="Helvetica" w:cs="Helvetica"/>
        </w:rPr>
      </w:pPr>
      <w:proofErr w:type="spellStart"/>
      <w:r>
        <w:rPr>
          <w:rFonts w:ascii="Helvetica" w:hAnsi="Helvetica"/>
          <w:b/>
          <w:bCs/>
        </w:rPr>
        <w:t>Innovalp</w:t>
      </w:r>
      <w:proofErr w:type="spellEnd"/>
      <w:r>
        <w:rPr>
          <w:rFonts w:ascii="Helvetica" w:hAnsi="Helvetica"/>
          <w:b/>
          <w:bCs/>
        </w:rPr>
        <w:t xml:space="preserve"> </w:t>
      </w:r>
      <w:r>
        <w:rPr>
          <w:rFonts w:ascii="Helvetica" w:hAnsi="Helvetica"/>
          <w:b/>
          <w:bCs/>
        </w:rPr>
        <w:t xml:space="preserve">2018 </w:t>
      </w:r>
      <w:r>
        <w:rPr>
          <w:rFonts w:ascii="Helvetica" w:hAnsi="Helvetica"/>
        </w:rPr>
        <w:t xml:space="preserve">si conferma </w:t>
      </w:r>
      <w:r>
        <w:rPr>
          <w:rFonts w:ascii="Helvetica" w:hAnsi="Helvetica"/>
          <w:lang w:val="fr-FR"/>
        </w:rPr>
        <w:t xml:space="preserve">il </w:t>
      </w:r>
      <w:r>
        <w:rPr>
          <w:rFonts w:ascii="Helvetica" w:hAnsi="Helvetica"/>
          <w:b/>
          <w:bCs/>
        </w:rPr>
        <w:t>festival che vuole raccontare il sistema montagna</w:t>
      </w:r>
      <w:r>
        <w:rPr>
          <w:rFonts w:ascii="Helvetica" w:hAnsi="Helvetica"/>
        </w:rPr>
        <w:t>: da lu</w:t>
      </w:r>
      <w:r>
        <w:rPr>
          <w:rFonts w:ascii="Helvetica" w:hAnsi="Helvetica"/>
        </w:rPr>
        <w:t>o</w:t>
      </w:r>
      <w:r>
        <w:rPr>
          <w:rFonts w:ascii="Helvetica" w:hAnsi="Helvetica"/>
        </w:rPr>
        <w:t xml:space="preserve">go della </w:t>
      </w:r>
      <w:proofErr w:type="spellStart"/>
      <w:r>
        <w:rPr>
          <w:rFonts w:ascii="Helvetica" w:hAnsi="Helvetica"/>
        </w:rPr>
        <w:t>difficolt</w:t>
      </w:r>
      <w:proofErr w:type="spellEnd"/>
      <w:r>
        <w:rPr>
          <w:rFonts w:ascii="Helvetica" w:hAnsi="Helvetica"/>
          <w:lang w:val="fr-FR"/>
        </w:rPr>
        <w:t xml:space="preserve">à </w:t>
      </w:r>
      <w:r>
        <w:rPr>
          <w:rFonts w:ascii="Helvetica" w:hAnsi="Helvetica"/>
        </w:rPr>
        <w:t>a luog</w:t>
      </w:r>
      <w:r>
        <w:rPr>
          <w:rFonts w:ascii="Helvetica" w:hAnsi="Helvetica"/>
        </w:rPr>
        <w:t>o dell</w:t>
      </w:r>
      <w:r>
        <w:rPr>
          <w:rFonts w:ascii="Helvetica" w:hAnsi="Helvetica"/>
        </w:rPr>
        <w:t>’</w:t>
      </w:r>
      <w:r>
        <w:rPr>
          <w:rFonts w:ascii="Helvetica" w:hAnsi="Helvetica"/>
        </w:rPr>
        <w:t xml:space="preserve">accoglienza capace di dare </w:t>
      </w:r>
      <w:proofErr w:type="spellStart"/>
      <w:r>
        <w:rPr>
          <w:rFonts w:ascii="Helvetica" w:hAnsi="Helvetica"/>
        </w:rPr>
        <w:t>opportunit</w:t>
      </w:r>
      <w:proofErr w:type="spellEnd"/>
      <w:r>
        <w:rPr>
          <w:rFonts w:ascii="Helvetica" w:hAnsi="Helvetica"/>
          <w:lang w:val="fr-FR"/>
        </w:rPr>
        <w:t>à</w:t>
      </w:r>
      <w:r>
        <w:rPr>
          <w:rFonts w:ascii="Helvetica" w:hAnsi="Helvetica"/>
        </w:rPr>
        <w:t xml:space="preserve">. </w:t>
      </w:r>
      <w:proofErr w:type="spellStart"/>
      <w:r>
        <w:rPr>
          <w:rFonts w:ascii="Helvetica" w:hAnsi="Helvetica"/>
        </w:rPr>
        <w:t>Innovalp</w:t>
      </w:r>
      <w:proofErr w:type="spellEnd"/>
      <w:r>
        <w:rPr>
          <w:rFonts w:ascii="Helvetica" w:hAnsi="Helvetica"/>
        </w:rPr>
        <w:t xml:space="preserve"> pensa alla montagna in toto e si pone l</w:t>
      </w:r>
      <w:r>
        <w:rPr>
          <w:rFonts w:ascii="Helvetica" w:hAnsi="Helvetica"/>
        </w:rPr>
        <w:t>’</w:t>
      </w:r>
      <w:r>
        <w:rPr>
          <w:rFonts w:ascii="Helvetica" w:hAnsi="Helvetica"/>
        </w:rPr>
        <w:t>obiettivo di valorizzare le terre alte rendendole attrattive e vitali, rafforzando i valori delle comunit</w:t>
      </w:r>
      <w:r>
        <w:rPr>
          <w:rFonts w:ascii="Helvetica" w:hAnsi="Helvetica"/>
        </w:rPr>
        <w:t xml:space="preserve">à </w:t>
      </w:r>
      <w:r>
        <w:rPr>
          <w:rFonts w:ascii="Helvetica" w:hAnsi="Helvetica"/>
        </w:rPr>
        <w:t>con una visione positiva del futuro.</w:t>
      </w:r>
    </w:p>
    <w:p w:rsidR="0082127B" w:rsidRDefault="008212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88" w:lineRule="auto"/>
        <w:rPr>
          <w:rFonts w:ascii="Helvetica" w:eastAsia="Helvetica" w:hAnsi="Helvetica" w:cs="Helvetica"/>
        </w:rPr>
      </w:pPr>
    </w:p>
    <w:p w:rsidR="0082127B" w:rsidRDefault="00B729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Dolomiti </w:t>
      </w:r>
      <w:proofErr w:type="spellStart"/>
      <w:r>
        <w:rPr>
          <w:rFonts w:ascii="Helvetica" w:hAnsi="Helvetica"/>
        </w:rPr>
        <w:t>Lonely</w:t>
      </w:r>
      <w:proofErr w:type="spellEnd"/>
      <w:r>
        <w:rPr>
          <w:rFonts w:ascii="Helvetica" w:hAnsi="Helvetica"/>
        </w:rPr>
        <w:t xml:space="preserve"> Planet</w:t>
      </w:r>
    </w:p>
    <w:p w:rsidR="0082127B" w:rsidRDefault="00B729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autori Giacomo Bassi, Denis Falconieri e Piero </w:t>
      </w:r>
      <w:proofErr w:type="spellStart"/>
      <w:r>
        <w:rPr>
          <w:rFonts w:ascii="Helvetica" w:hAnsi="Helvetica"/>
        </w:rPr>
        <w:t>Pasini</w:t>
      </w:r>
      <w:proofErr w:type="spellEnd"/>
    </w:p>
    <w:p w:rsidR="0082127B" w:rsidRDefault="00B729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Libro stampato</w:t>
      </w:r>
    </w:p>
    <w:p w:rsidR="0082127B" w:rsidRDefault="00B729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ISBN: 9788859239529</w:t>
      </w:r>
    </w:p>
    <w:p w:rsidR="0082127B" w:rsidRDefault="00B729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  <w:lang w:val="pt-PT"/>
        </w:rPr>
        <w:t>Pagine: 336 pp, 64 a colori</w:t>
      </w:r>
    </w:p>
    <w:p w:rsidR="0082127B" w:rsidRDefault="0082127B">
      <w:pPr>
        <w:spacing w:after="0" w:line="288" w:lineRule="auto"/>
        <w:jc w:val="both"/>
        <w:rPr>
          <w:rFonts w:ascii="Arial" w:eastAsia="Arial" w:hAnsi="Arial" w:cs="Arial"/>
          <w:sz w:val="16"/>
          <w:szCs w:val="16"/>
        </w:rPr>
      </w:pPr>
    </w:p>
    <w:p w:rsidR="0082127B" w:rsidRDefault="00B72931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30"/>
        </w:tabs>
        <w:jc w:val="center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 xml:space="preserve">Ufficio Stampa </w:t>
      </w:r>
      <w:proofErr w:type="spellStart"/>
      <w:r>
        <w:rPr>
          <w:rFonts w:ascii="Arial" w:hAnsi="Arial"/>
          <w:i/>
          <w:iCs/>
          <w:sz w:val="16"/>
          <w:szCs w:val="16"/>
        </w:rPr>
        <w:t>Unidea</w:t>
      </w:r>
      <w:proofErr w:type="spellEnd"/>
      <w:r>
        <w:rPr>
          <w:rFonts w:ascii="Arial" w:hAnsi="Arial"/>
          <w:i/>
          <w:iCs/>
          <w:sz w:val="16"/>
          <w:szCs w:val="16"/>
        </w:rPr>
        <w:t xml:space="preserve"> Stilo</w:t>
      </w:r>
    </w:p>
    <w:p w:rsidR="0082127B" w:rsidRDefault="00B72931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30"/>
        </w:tabs>
        <w:jc w:val="center"/>
        <w:rPr>
          <w:rStyle w:val="Nessuno"/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 xml:space="preserve">Alessandro Montello - </w:t>
      </w:r>
      <w:hyperlink r:id="rId8" w:history="1">
        <w:r>
          <w:rPr>
            <w:rStyle w:val="Hyperlink0"/>
            <w:sz w:val="16"/>
            <w:szCs w:val="16"/>
          </w:rPr>
          <w:t>alessandro.montello@agenziaunidea.it</w:t>
        </w:r>
      </w:hyperlink>
      <w:r>
        <w:rPr>
          <w:rStyle w:val="Nessuno"/>
          <w:rFonts w:ascii="Arial" w:hAnsi="Arial"/>
          <w:i/>
          <w:iCs/>
          <w:sz w:val="16"/>
          <w:szCs w:val="16"/>
        </w:rPr>
        <w:t xml:space="preserve"> </w:t>
      </w:r>
    </w:p>
    <w:p w:rsidR="0082127B" w:rsidRDefault="00B72931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30"/>
        </w:tabs>
        <w:jc w:val="center"/>
        <w:rPr>
          <w:rStyle w:val="Nessuno"/>
          <w:rFonts w:ascii="Arial" w:eastAsia="Arial" w:hAnsi="Arial" w:cs="Arial"/>
          <w:i/>
          <w:iCs/>
          <w:sz w:val="16"/>
          <w:szCs w:val="16"/>
        </w:rPr>
      </w:pPr>
      <w:r>
        <w:rPr>
          <w:rStyle w:val="Nessuno"/>
          <w:rFonts w:ascii="Arial" w:hAnsi="Arial"/>
          <w:i/>
          <w:iCs/>
          <w:sz w:val="16"/>
          <w:szCs w:val="16"/>
        </w:rPr>
        <w:t xml:space="preserve">Sara Marcon - </w:t>
      </w:r>
      <w:hyperlink r:id="rId9" w:history="1">
        <w:r>
          <w:rPr>
            <w:rStyle w:val="Hyperlink0"/>
            <w:sz w:val="16"/>
            <w:szCs w:val="16"/>
          </w:rPr>
          <w:t>sara.marcon@agenziaunidea.it</w:t>
        </w:r>
      </w:hyperlink>
    </w:p>
    <w:p w:rsidR="0082127B" w:rsidRDefault="00B72931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30"/>
        </w:tabs>
        <w:jc w:val="center"/>
        <w:rPr>
          <w:rStyle w:val="Nessuno"/>
          <w:rFonts w:ascii="Helvetica" w:eastAsia="Helvetica" w:hAnsi="Helvetica" w:cs="Helvetica"/>
          <w:i/>
          <w:iCs/>
          <w:sz w:val="16"/>
          <w:szCs w:val="16"/>
        </w:rPr>
      </w:pPr>
      <w:r>
        <w:rPr>
          <w:rStyle w:val="Nessuno"/>
          <w:rFonts w:ascii="Arial" w:hAnsi="Arial"/>
          <w:i/>
          <w:iCs/>
          <w:sz w:val="16"/>
          <w:szCs w:val="16"/>
        </w:rPr>
        <w:t>Via Lovaria, 1 -</w:t>
      </w:r>
      <w:r>
        <w:rPr>
          <w:rStyle w:val="Nessuno"/>
          <w:rFonts w:ascii="Arial" w:hAnsi="Arial"/>
          <w:i/>
          <w:iCs/>
          <w:sz w:val="16"/>
          <w:szCs w:val="16"/>
        </w:rPr>
        <w:t> </w:t>
      </w:r>
      <w:r>
        <w:rPr>
          <w:rStyle w:val="Nessuno"/>
          <w:rFonts w:ascii="Arial" w:hAnsi="Arial"/>
          <w:i/>
          <w:iCs/>
          <w:sz w:val="16"/>
          <w:szCs w:val="16"/>
        </w:rPr>
        <w:t>33100 Udine</w:t>
      </w:r>
    </w:p>
    <w:p w:rsidR="0082127B" w:rsidRDefault="00B72931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30"/>
        </w:tabs>
        <w:jc w:val="center"/>
        <w:rPr>
          <w:rStyle w:val="Nessuno"/>
          <w:rFonts w:ascii="Arial" w:eastAsia="Arial" w:hAnsi="Arial" w:cs="Arial"/>
          <w:i/>
          <w:iCs/>
          <w:sz w:val="16"/>
          <w:szCs w:val="16"/>
        </w:rPr>
      </w:pPr>
      <w:r>
        <w:rPr>
          <w:rStyle w:val="Nessuno"/>
          <w:rFonts w:ascii="Arial" w:hAnsi="Arial"/>
          <w:i/>
          <w:iCs/>
          <w:sz w:val="16"/>
          <w:szCs w:val="16"/>
        </w:rPr>
        <w:t>Tel. +39 0432 507172</w:t>
      </w:r>
      <w:r>
        <w:rPr>
          <w:rStyle w:val="Nessuno"/>
          <w:rFonts w:ascii="Arial" w:hAnsi="Arial"/>
          <w:i/>
          <w:iCs/>
          <w:sz w:val="16"/>
          <w:szCs w:val="16"/>
        </w:rPr>
        <w:t> </w:t>
      </w:r>
    </w:p>
    <w:p w:rsidR="0082127B" w:rsidRDefault="00B72931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30"/>
        </w:tabs>
        <w:jc w:val="center"/>
        <w:rPr>
          <w:rFonts w:hint="eastAsia"/>
        </w:rPr>
      </w:pPr>
      <w:proofErr w:type="spellStart"/>
      <w:r>
        <w:rPr>
          <w:rStyle w:val="Nessuno"/>
          <w:rFonts w:ascii="Arial" w:hAnsi="Arial"/>
          <w:i/>
          <w:iCs/>
          <w:sz w:val="16"/>
          <w:szCs w:val="16"/>
        </w:rPr>
        <w:t>Cel</w:t>
      </w:r>
      <w:proofErr w:type="spellEnd"/>
      <w:r>
        <w:rPr>
          <w:rStyle w:val="Nessuno"/>
          <w:rFonts w:ascii="Arial" w:hAnsi="Arial"/>
          <w:i/>
          <w:iCs/>
          <w:sz w:val="16"/>
          <w:szCs w:val="16"/>
        </w:rPr>
        <w:t>. +39 3496859061</w:t>
      </w:r>
    </w:p>
    <w:sectPr w:rsidR="0082127B">
      <w:headerReference w:type="default" r:id="rId10"/>
      <w:footerReference w:type="default" r:id="rId11"/>
      <w:pgSz w:w="11900" w:h="16840"/>
      <w:pgMar w:top="1418" w:right="1410" w:bottom="1259" w:left="1560" w:header="737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72931">
      <w:pPr>
        <w:spacing w:after="0" w:line="240" w:lineRule="auto"/>
      </w:pPr>
      <w:r>
        <w:separator/>
      </w:r>
    </w:p>
  </w:endnote>
  <w:endnote w:type="continuationSeparator" w:id="0">
    <w:p w:rsidR="00000000" w:rsidRDefault="00B72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27B" w:rsidRDefault="0082127B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72931">
      <w:pPr>
        <w:spacing w:after="0" w:line="240" w:lineRule="auto"/>
      </w:pPr>
      <w:r>
        <w:separator/>
      </w:r>
    </w:p>
  </w:footnote>
  <w:footnote w:type="continuationSeparator" w:id="0">
    <w:p w:rsidR="00000000" w:rsidRDefault="00B72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27B" w:rsidRDefault="0082127B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formatting="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2127B"/>
    <w:rsid w:val="0082127B"/>
    <w:rsid w:val="00B7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idefault">
    <w:name w:val="Di default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Arial" w:eastAsia="Arial" w:hAnsi="Arial" w:cs="Arial"/>
      <w:u w:color="0563C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idefault">
    <w:name w:val="Di default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Arial" w:eastAsia="Arial" w:hAnsi="Arial" w:cs="Arial"/>
      <w:u w:color="0563C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ssandro.montello@agenziaunide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ara.marcon@agenziaunidea.it" TargetMode="Externa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2272</Characters>
  <Application>Microsoft Office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Vanni Treu - Coop. Cramars</dc:creator>
  <cp:lastModifiedBy>Vanni Treu - Coop. Cramars</cp:lastModifiedBy>
  <cp:revision>2</cp:revision>
  <dcterms:created xsi:type="dcterms:W3CDTF">2018-03-22T07:57:00Z</dcterms:created>
  <dcterms:modified xsi:type="dcterms:W3CDTF">2018-03-22T07:57:00Z</dcterms:modified>
</cp:coreProperties>
</file>